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5909D0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10 Sports Science</w:t>
      </w:r>
      <w:r w:rsidR="00AA6DC0">
        <w:rPr>
          <w:b/>
          <w:sz w:val="28"/>
          <w:szCs w:val="28"/>
        </w:rPr>
        <w:t xml:space="preserve"> 201</w:t>
      </w:r>
      <w:r w:rsidR="00322290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 w:rsidTr="00893F97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B9413D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893F97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893F97" w:rsidTr="00893F97">
        <w:trPr>
          <w:trHeight w:val="1221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Default="00893F97" w:rsidP="00B9413D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Body Systems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Outcomes:</w:t>
            </w:r>
            <w:r w:rsidRPr="005909D0">
              <w:rPr>
                <w:rFonts w:eastAsia="Times New Roman" w:cs="Times New Roman"/>
              </w:rPr>
              <w:t xml:space="preserve"> 1.1, 1.2, 4.1, 4.2, 4.3, 4.4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Modules:</w:t>
            </w:r>
            <w:r w:rsidRPr="005909D0">
              <w:rPr>
                <w:rFonts w:eastAsia="Times New Roman" w:cs="Times New Roman"/>
              </w:rPr>
              <w:t xml:space="preserve"> Body systems and energy for physical activity</w:t>
            </w:r>
          </w:p>
          <w:p w:rsidR="00893F97" w:rsidRDefault="005909D0" w:rsidP="005909D0">
            <w:r w:rsidRPr="005909D0">
              <w:rPr>
                <w:rFonts w:eastAsia="Times New Roman" w:cs="Times New Roman"/>
                <w:b/>
              </w:rPr>
              <w:t>Unit description:</w:t>
            </w:r>
            <w:r w:rsidRPr="005909D0">
              <w:rPr>
                <w:rFonts w:eastAsia="Times New Roman" w:cs="Times New Roman"/>
              </w:rPr>
              <w:t xml:space="preserve"> Students investigate the structure and function of the skeletal, muscular, circulatory and respiratory systems and the relationship between body systems. </w:t>
            </w:r>
            <w:r>
              <w:rPr>
                <w:rFonts w:eastAsia="Times New Roman" w:cs="Times New Roman"/>
              </w:rPr>
              <w:t xml:space="preserve">Students will also discover the </w:t>
            </w:r>
            <w:r w:rsidRPr="005909D0">
              <w:rPr>
                <w:rFonts w:eastAsia="Times New Roman" w:cs="Times New Roman"/>
              </w:rPr>
              <w:t>correlation between energy/ hydration and PA.</w:t>
            </w:r>
            <w:r w:rsidR="00893F97">
              <w:t xml:space="preserve"> </w:t>
            </w:r>
          </w:p>
        </w:tc>
      </w:tr>
      <w:tr w:rsidR="00893F97" w:rsidTr="007D57AC">
        <w:trPr>
          <w:trHeight w:val="1221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5909D0" w:rsidRPr="005909D0" w:rsidRDefault="005909D0" w:rsidP="005909D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Racquet Sports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Outcomes:</w:t>
            </w:r>
            <w:r w:rsidRPr="005909D0">
              <w:rPr>
                <w:rFonts w:eastAsia="Times New Roman" w:cs="Times New Roman"/>
              </w:rPr>
              <w:t xml:space="preserve"> 3.1, 3.2, 4.1, 4.3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Modules:</w:t>
            </w:r>
            <w:r w:rsidRPr="005909D0">
              <w:rPr>
                <w:rFonts w:eastAsia="Times New Roman" w:cs="Times New Roman"/>
              </w:rPr>
              <w:t xml:space="preserve"> Badminton, Paddle tennis, Wall ball, Tennis, Squash and Table Tennis.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Unit description:</w:t>
            </w:r>
            <w:r w:rsidRPr="005909D0">
              <w:rPr>
                <w:rFonts w:eastAsia="Times New Roman" w:cs="Times New Roman"/>
              </w:rPr>
              <w:t xml:space="preserve"> Students participate in a range of racquet sports.</w:t>
            </w:r>
          </w:p>
          <w:p w:rsidR="00893F97" w:rsidRDefault="00893F97" w:rsidP="005909D0"/>
        </w:tc>
      </w:tr>
      <w:tr w:rsidR="00893F97" w:rsidTr="00893F97">
        <w:trPr>
          <w:trHeight w:val="1346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5909D0" w:rsidRPr="005909D0" w:rsidRDefault="005909D0" w:rsidP="005909D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Everything Nutrition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 xml:space="preserve">Outcomes: </w:t>
            </w:r>
            <w:r w:rsidRPr="005909D0">
              <w:rPr>
                <w:rFonts w:eastAsia="Times New Roman" w:cs="Times New Roman"/>
              </w:rPr>
              <w:t xml:space="preserve"> 1.1, 1.2, 4.1, 4.2, 4.3, 4.4</w:t>
            </w:r>
          </w:p>
          <w:p w:rsidR="00893F97" w:rsidRDefault="005909D0" w:rsidP="005909D0">
            <w:r w:rsidRPr="005909D0">
              <w:rPr>
                <w:rFonts w:eastAsia="Times New Roman" w:cs="Times New Roman"/>
                <w:b/>
              </w:rPr>
              <w:t>Unit description:</w:t>
            </w:r>
            <w:r w:rsidRPr="005909D0">
              <w:rPr>
                <w:rFonts w:eastAsia="Times New Roman" w:cs="Times New Roman"/>
              </w:rPr>
              <w:t xml:space="preserve"> Students explore and investigate aspects of nutrition including: BMI, consequences of poor nutrition, food labels, body image, Children dietary guidelines, nutrient research, and analyse Canteen strategy.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Pr="005F1C9A" w:rsidRDefault="00893F97" w:rsidP="00B9413D">
            <w:pPr>
              <w:jc w:val="center"/>
            </w:pPr>
          </w:p>
        </w:tc>
      </w:tr>
      <w:tr w:rsidR="00893F97" w:rsidTr="00DF207C">
        <w:trPr>
          <w:trHeight w:val="1346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5909D0" w:rsidRPr="005909D0" w:rsidRDefault="005909D0" w:rsidP="005909D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Topics: </w:t>
            </w:r>
            <w:r w:rsidRPr="005909D0">
              <w:rPr>
                <w:rFonts w:eastAsia="Times New Roman" w:cs="Times New Roman"/>
              </w:rPr>
              <w:t>Invasion Games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Outcomes:</w:t>
            </w:r>
            <w:r w:rsidRPr="005909D0">
              <w:rPr>
                <w:rFonts w:eastAsia="Times New Roman" w:cs="Times New Roman"/>
              </w:rPr>
              <w:t xml:space="preserve"> 3.1, 3.2, 4.1, 4.3</w:t>
            </w:r>
          </w:p>
          <w:p w:rsidR="005909D0" w:rsidRPr="005909D0" w:rsidRDefault="005909D0" w:rsidP="005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09D0">
              <w:rPr>
                <w:rFonts w:eastAsia="Times New Roman" w:cs="Times New Roman"/>
                <w:b/>
              </w:rPr>
              <w:t xml:space="preserve">Unit description: </w:t>
            </w:r>
            <w:r w:rsidRPr="005909D0">
              <w:rPr>
                <w:rFonts w:eastAsia="Times New Roman" w:cs="Times New Roman"/>
              </w:rPr>
              <w:t>Students will participate in a range of invasion games including</w:t>
            </w:r>
            <w:r w:rsidRPr="005909D0">
              <w:rPr>
                <w:rFonts w:eastAsia="Times New Roman" w:cs="Times New Roman"/>
                <w:b/>
              </w:rPr>
              <w:t xml:space="preserve"> </w:t>
            </w:r>
            <w:r w:rsidRPr="005909D0">
              <w:rPr>
                <w:rFonts w:eastAsia="Times New Roman" w:cs="Times New Roman"/>
              </w:rPr>
              <w:t xml:space="preserve">soccer, touch football, Rugby League, AFL, Rugby Union. </w:t>
            </w:r>
          </w:p>
          <w:p w:rsidR="00893F97" w:rsidRDefault="00893F97" w:rsidP="00B9413D">
            <w:pPr>
              <w:jc w:val="center"/>
            </w:pP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Pr="005F1C9A" w:rsidRDefault="00893F97" w:rsidP="00B9413D">
            <w:pPr>
              <w:jc w:val="center"/>
            </w:pPr>
          </w:p>
        </w:tc>
      </w:tr>
      <w:tr w:rsidR="00893F97" w:rsidTr="00893F97">
        <w:trPr>
          <w:trHeight w:val="1346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5909D0" w:rsidRPr="005909D0" w:rsidRDefault="005909D0" w:rsidP="005909D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Everything Nutrition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 xml:space="preserve">Outcomes: </w:t>
            </w:r>
            <w:r w:rsidRPr="005909D0">
              <w:rPr>
                <w:rFonts w:eastAsia="Times New Roman" w:cs="Times New Roman"/>
              </w:rPr>
              <w:t xml:space="preserve"> 1.1, 1.2, 4.1, 4.2, 4.3, 4.4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Unit description:</w:t>
            </w:r>
            <w:r w:rsidRPr="005909D0">
              <w:rPr>
                <w:rFonts w:eastAsia="Times New Roman" w:cs="Times New Roman"/>
              </w:rPr>
              <w:t xml:space="preserve"> Students explore and investigate aspects of nutrition including: BMI, consequences of poor nutrition, food labels, body image, Children dietary guidelines, nutrient research, and analyse Canteen strategy.</w:t>
            </w:r>
          </w:p>
          <w:p w:rsidR="00893F97" w:rsidRDefault="00893F97" w:rsidP="00B9413D">
            <w:pPr>
              <w:jc w:val="center"/>
            </w:pP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A35406">
        <w:trPr>
          <w:trHeight w:val="1346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5909D0" w:rsidRPr="005909D0" w:rsidRDefault="005909D0" w:rsidP="005909D0">
            <w:pPr>
              <w:tabs>
                <w:tab w:val="left" w:pos="210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Team sports and individual games</w:t>
            </w:r>
            <w:r w:rsidRPr="005909D0">
              <w:rPr>
                <w:rFonts w:eastAsia="Times New Roman" w:cs="Times New Roman"/>
                <w:b/>
              </w:rPr>
              <w:t xml:space="preserve"> </w:t>
            </w:r>
          </w:p>
          <w:p w:rsidR="005909D0" w:rsidRPr="005909D0" w:rsidRDefault="005909D0" w:rsidP="005909D0">
            <w:pPr>
              <w:tabs>
                <w:tab w:val="left" w:pos="210"/>
              </w:tabs>
              <w:rPr>
                <w:rFonts w:eastAsia="Times New Roman" w:cs="Times New Roman"/>
                <w:b/>
              </w:rPr>
            </w:pPr>
            <w:r w:rsidRPr="005909D0">
              <w:rPr>
                <w:rFonts w:eastAsia="Times New Roman" w:cs="Times New Roman"/>
                <w:b/>
              </w:rPr>
              <w:t xml:space="preserve">Outcomes: </w:t>
            </w:r>
            <w:r w:rsidRPr="005909D0">
              <w:rPr>
                <w:rFonts w:eastAsia="Times New Roman" w:cs="Times New Roman"/>
              </w:rPr>
              <w:t>3.1, 3.2, 4.1, 4.2, 4.3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 xml:space="preserve">Unit description:  </w:t>
            </w:r>
            <w:r w:rsidRPr="005909D0">
              <w:rPr>
                <w:rFonts w:eastAsia="Times New Roman" w:cs="Times New Roman"/>
              </w:rPr>
              <w:t xml:space="preserve">Students participate in a range of team and individual sports aimed at developing skills, team work and cooperation.  Student will be assessed on their attitude, ability, effort and participation in the practical unit. 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</w:p>
          <w:p w:rsidR="00893F97" w:rsidRDefault="00893F97" w:rsidP="00B9413D">
            <w:pPr>
              <w:jc w:val="center"/>
            </w:pP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893F97">
        <w:trPr>
          <w:trHeight w:val="1221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lastRenderedPageBreak/>
              <w:t>4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F50D13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5909D0" w:rsidRPr="005909D0" w:rsidRDefault="005909D0" w:rsidP="005909D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Topic: </w:t>
            </w:r>
            <w:r w:rsidRPr="005909D0">
              <w:rPr>
                <w:rFonts w:eastAsia="Times New Roman" w:cs="Times New Roman"/>
              </w:rPr>
              <w:t>Fundamental Movement Skills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Area of study:</w:t>
            </w:r>
            <w:r w:rsidRPr="005909D0">
              <w:rPr>
                <w:rFonts w:eastAsia="Times New Roman" w:cs="Times New Roman"/>
              </w:rPr>
              <w:t xml:space="preserve"> Foundations of physical activity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Outcomes:</w:t>
            </w:r>
            <w:r w:rsidRPr="005909D0">
              <w:rPr>
                <w:rFonts w:eastAsia="Times New Roman" w:cs="Times New Roman"/>
              </w:rPr>
              <w:t xml:space="preserve"> 1.1, 1.2, 4.1, 4.2, 4.3, 4.4</w:t>
            </w:r>
          </w:p>
          <w:p w:rsidR="00893F97" w:rsidRDefault="005909D0" w:rsidP="005909D0">
            <w:r w:rsidRPr="005909D0">
              <w:rPr>
                <w:rFonts w:eastAsia="Times New Roman" w:cs="Times New Roman"/>
                <w:b/>
              </w:rPr>
              <w:t>Unit description:</w:t>
            </w:r>
            <w:r w:rsidRPr="005909D0">
              <w:rPr>
                <w:rFonts w:eastAsia="Times New Roman" w:cs="Times New Roman"/>
              </w:rPr>
              <w:t xml:space="preserve"> Students explore the nature and transfer of movement skills. Students also investigate the importance of mastery of FMS and the importance of practice in movement skill competence.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E6011B">
        <w:trPr>
          <w:trHeight w:val="1221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Summer sports</w:t>
            </w:r>
          </w:p>
          <w:p w:rsidR="005909D0" w:rsidRPr="005909D0" w:rsidRDefault="005909D0" w:rsidP="005909D0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Outcomes:</w:t>
            </w:r>
            <w:r w:rsidRPr="005909D0">
              <w:rPr>
                <w:rFonts w:eastAsia="Times New Roman" w:cs="Times New Roman"/>
              </w:rPr>
              <w:t xml:space="preserve"> 3.1, 3.2, 4.1, 4.3</w:t>
            </w:r>
          </w:p>
          <w:p w:rsidR="00893F97" w:rsidRDefault="005909D0" w:rsidP="005909D0">
            <w:bookmarkStart w:id="0" w:name="_GoBack"/>
            <w:bookmarkEnd w:id="0"/>
            <w:r w:rsidRPr="005909D0">
              <w:rPr>
                <w:rFonts w:eastAsia="Times New Roman" w:cs="Times New Roman"/>
                <w:b/>
              </w:rPr>
              <w:t xml:space="preserve">Unit description: </w:t>
            </w:r>
            <w:r w:rsidRPr="005909D0">
              <w:rPr>
                <w:rFonts w:eastAsia="Times New Roman" w:cs="Times New Roman"/>
              </w:rPr>
              <w:t xml:space="preserve">Students will participate in a range of summer sports including cricket, softball, </w:t>
            </w:r>
            <w:proofErr w:type="spellStart"/>
            <w:r w:rsidRPr="005909D0">
              <w:rPr>
                <w:rFonts w:eastAsia="Times New Roman" w:cs="Times New Roman"/>
              </w:rPr>
              <w:t>oztag</w:t>
            </w:r>
            <w:proofErr w:type="spellEnd"/>
            <w:r w:rsidRPr="005909D0">
              <w:rPr>
                <w:rFonts w:eastAsia="Times New Roman" w:cs="Times New Roman"/>
              </w:rPr>
              <w:t xml:space="preserve">, </w:t>
            </w:r>
            <w:proofErr w:type="spellStart"/>
            <w:r w:rsidRPr="005909D0">
              <w:rPr>
                <w:rFonts w:eastAsia="Times New Roman" w:cs="Times New Roman"/>
              </w:rPr>
              <w:t>wiifit</w:t>
            </w:r>
            <w:proofErr w:type="spellEnd"/>
            <w:r w:rsidRPr="005909D0">
              <w:rPr>
                <w:rFonts w:eastAsia="Times New Roman" w:cs="Times New Roman"/>
              </w:rPr>
              <w:t xml:space="preserve"> and other technology based sports.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4" w:rsidRDefault="003051E4" w:rsidP="00AA6DC0">
      <w:pPr>
        <w:spacing w:after="0" w:line="240" w:lineRule="auto"/>
      </w:pPr>
      <w:r>
        <w:separator/>
      </w:r>
    </w:p>
  </w:endnote>
  <w:endnote w:type="continuationSeparator" w:id="0">
    <w:p w:rsidR="003051E4" w:rsidRDefault="003051E4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4" w:rsidRDefault="003051E4" w:rsidP="00AA6DC0">
      <w:pPr>
        <w:spacing w:after="0" w:line="240" w:lineRule="auto"/>
      </w:pPr>
      <w:r>
        <w:separator/>
      </w:r>
    </w:p>
  </w:footnote>
  <w:footnote w:type="continuationSeparator" w:id="0">
    <w:p w:rsidR="003051E4" w:rsidRDefault="003051E4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2042FD"/>
    <w:rsid w:val="003051E4"/>
    <w:rsid w:val="00322290"/>
    <w:rsid w:val="003D46CF"/>
    <w:rsid w:val="005909D0"/>
    <w:rsid w:val="005F1C9A"/>
    <w:rsid w:val="00672499"/>
    <w:rsid w:val="00730A93"/>
    <w:rsid w:val="00893F97"/>
    <w:rsid w:val="00AA6DC0"/>
    <w:rsid w:val="00B54C3E"/>
    <w:rsid w:val="00B82AF9"/>
    <w:rsid w:val="00B9413D"/>
    <w:rsid w:val="00D30C3F"/>
    <w:rsid w:val="00D54FA7"/>
    <w:rsid w:val="00D74758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Administrator</cp:lastModifiedBy>
  <cp:revision>2</cp:revision>
  <dcterms:created xsi:type="dcterms:W3CDTF">2016-02-04T11:36:00Z</dcterms:created>
  <dcterms:modified xsi:type="dcterms:W3CDTF">2016-02-04T11:36:00Z</dcterms:modified>
</cp:coreProperties>
</file>